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C2" w:rsidRPr="009E58C2" w:rsidRDefault="009E58C2" w:rsidP="00294447">
      <w:pPr>
        <w:pStyle w:val="1"/>
        <w:rPr>
          <w:rFonts w:ascii="Times New Roman" w:hAnsi="Times New Roman" w:cs="Times New Roman"/>
          <w:b w:val="0"/>
          <w:color w:val="auto"/>
          <w:sz w:val="28"/>
          <w:szCs w:val="28"/>
          <w:u w:val="single"/>
        </w:rPr>
      </w:pPr>
      <w:bookmarkStart w:id="0" w:name="sub_430"/>
      <w:r w:rsidRPr="009E58C2">
        <w:rPr>
          <w:rFonts w:ascii="Times New Roman" w:hAnsi="Times New Roman" w:cs="Times New Roman"/>
          <w:b w:val="0"/>
          <w:color w:val="auto"/>
          <w:sz w:val="28"/>
          <w:szCs w:val="28"/>
          <w:u w:val="single"/>
        </w:rPr>
        <w:t>АО « Международный аэропорт Ставрополь»</w:t>
      </w:r>
    </w:p>
    <w:p w:rsidR="009E58C2" w:rsidRDefault="009E58C2" w:rsidP="00294447">
      <w:pPr>
        <w:pStyle w:val="1"/>
        <w:ind w:firstLine="426"/>
        <w:rPr>
          <w:rFonts w:ascii="Times New Roman" w:hAnsi="Times New Roman" w:cs="Times New Roman"/>
          <w:color w:val="auto"/>
          <w:sz w:val="28"/>
          <w:szCs w:val="28"/>
        </w:rPr>
      </w:pPr>
      <w:r w:rsidRPr="009E58C2">
        <w:rPr>
          <w:rFonts w:ascii="Times New Roman" w:hAnsi="Times New Roman" w:cs="Times New Roman"/>
          <w:color w:val="auto"/>
          <w:sz w:val="28"/>
          <w:szCs w:val="28"/>
        </w:rPr>
        <w:t>План мероприятий, направленных на обеспечение технической возможности оказания услуг</w:t>
      </w:r>
    </w:p>
    <w:bookmarkEnd w:id="0"/>
    <w:p w:rsidR="00DA0EB7" w:rsidRPr="00294447" w:rsidRDefault="00D24C38" w:rsidP="00294447">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00DA0EB7">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В целях увеличения пропускной способности аэропорта на 2024г. запланировано:</w:t>
      </w:r>
    </w:p>
    <w:p w:rsidR="00DA0EB7" w:rsidRPr="003D02BD" w:rsidRDefault="00DA0EB7" w:rsidP="00294447">
      <w:pPr>
        <w:spacing w:after="0" w:line="240" w:lineRule="auto"/>
        <w:jc w:val="center"/>
        <w:rPr>
          <w:rFonts w:ascii="Times New Roman" w:hAnsi="Times New Roman" w:cs="Times New Roman"/>
          <w:color w:val="000000"/>
          <w:sz w:val="24"/>
          <w:szCs w:val="24"/>
        </w:rPr>
      </w:pPr>
    </w:p>
    <w:p w:rsidR="0058753E" w:rsidRPr="0058753E" w:rsidRDefault="00DA0EB7" w:rsidP="0058753E">
      <w:pPr>
        <w:pStyle w:val="a4"/>
        <w:rPr>
          <w:rFonts w:ascii="Times New Roman" w:hAnsi="Times New Roman" w:cs="Times New Roman"/>
          <w:sz w:val="24"/>
          <w:szCs w:val="24"/>
        </w:rPr>
      </w:pPr>
      <w:r w:rsidRPr="003D02BD">
        <w:t>1</w:t>
      </w:r>
      <w:r w:rsidRPr="0058753E">
        <w:rPr>
          <w:rFonts w:ascii="Times New Roman" w:hAnsi="Times New Roman" w:cs="Times New Roman"/>
          <w:sz w:val="24"/>
          <w:szCs w:val="24"/>
        </w:rPr>
        <w:t xml:space="preserve">. </w:t>
      </w:r>
      <w:r w:rsidR="00D24C38">
        <w:rPr>
          <w:rFonts w:ascii="Times New Roman" w:hAnsi="Times New Roman" w:cs="Times New Roman"/>
          <w:sz w:val="24"/>
          <w:szCs w:val="24"/>
        </w:rPr>
        <w:t>Завершение строительства</w:t>
      </w:r>
      <w:r w:rsidRPr="0058753E">
        <w:rPr>
          <w:rFonts w:ascii="Times New Roman" w:hAnsi="Times New Roman" w:cs="Times New Roman"/>
          <w:sz w:val="24"/>
          <w:szCs w:val="24"/>
        </w:rPr>
        <w:t xml:space="preserve"> нового терминала внутренних воздушных линий международного аэропорта Ставрополь. Площадь терминала 5889 м. кв., пропускная способность - 400 пасс/час, годовая пропускная способность - 780 тыс. пассажиров в год. Терминал будет оборудован 2 телескопическими трапами. Кроме того проектом предусмотрено строительство объектов инженерной инфраструктуры, защищенного сооружения гражданской обороны, линейных объектов. </w:t>
      </w:r>
      <w:r w:rsidRPr="0058753E">
        <w:rPr>
          <w:rFonts w:ascii="Times New Roman" w:hAnsi="Times New Roman" w:cs="Times New Roman"/>
          <w:sz w:val="24"/>
          <w:szCs w:val="24"/>
        </w:rPr>
        <w:br/>
        <w:t xml:space="preserve">     2. В 2024 году планируется  ремонт искусственных покрытий .</w:t>
      </w:r>
      <w:r w:rsidRPr="0058753E">
        <w:rPr>
          <w:rFonts w:ascii="Times New Roman" w:hAnsi="Times New Roman" w:cs="Times New Roman"/>
          <w:sz w:val="24"/>
          <w:szCs w:val="24"/>
        </w:rPr>
        <w:br/>
        <w:t xml:space="preserve">     3. Планируется обновление парка специальной техники, в том числе аэродромной плужно-щеточной продувочной машины. </w:t>
      </w:r>
    </w:p>
    <w:p w:rsidR="00DA0EB7" w:rsidRPr="0058753E" w:rsidRDefault="0058753E" w:rsidP="0058753E">
      <w:pPr>
        <w:pStyle w:val="a4"/>
        <w:ind w:firstLine="284"/>
        <w:rPr>
          <w:rFonts w:ascii="Times New Roman" w:hAnsi="Times New Roman" w:cs="Times New Roman"/>
          <w:sz w:val="24"/>
          <w:szCs w:val="24"/>
        </w:rPr>
      </w:pPr>
      <w:r w:rsidRPr="0058753E">
        <w:rPr>
          <w:rFonts w:ascii="Times New Roman" w:hAnsi="Times New Roman" w:cs="Times New Roman"/>
          <w:sz w:val="24"/>
          <w:szCs w:val="24"/>
        </w:rPr>
        <w:t xml:space="preserve">4. </w:t>
      </w:r>
      <w:r>
        <w:rPr>
          <w:rFonts w:ascii="Times New Roman" w:hAnsi="Times New Roman" w:cs="Times New Roman"/>
          <w:sz w:val="24"/>
          <w:szCs w:val="24"/>
        </w:rPr>
        <w:t xml:space="preserve">В </w:t>
      </w:r>
      <w:proofErr w:type="spellStart"/>
      <w:r w:rsidRPr="0058753E">
        <w:rPr>
          <w:rFonts w:ascii="Times New Roman" w:hAnsi="Times New Roman" w:cs="Times New Roman"/>
          <w:sz w:val="24"/>
          <w:szCs w:val="24"/>
        </w:rPr>
        <w:t>Новапорт</w:t>
      </w:r>
      <w:proofErr w:type="spellEnd"/>
      <w:r w:rsidRPr="0058753E">
        <w:rPr>
          <w:rFonts w:ascii="Times New Roman" w:hAnsi="Times New Roman" w:cs="Times New Roman"/>
          <w:sz w:val="24"/>
          <w:szCs w:val="24"/>
        </w:rPr>
        <w:t xml:space="preserve"> Холдинг</w:t>
      </w:r>
      <w:r>
        <w:rPr>
          <w:rFonts w:ascii="Times New Roman" w:hAnsi="Times New Roman" w:cs="Times New Roman"/>
          <w:sz w:val="24"/>
          <w:szCs w:val="24"/>
        </w:rPr>
        <w:t>е</w:t>
      </w:r>
      <w:r w:rsidRPr="0058753E">
        <w:rPr>
          <w:rFonts w:ascii="Times New Roman" w:hAnsi="Times New Roman" w:cs="Times New Roman"/>
          <w:sz w:val="24"/>
          <w:szCs w:val="24"/>
        </w:rPr>
        <w:t xml:space="preserve"> совместно с ФАВТ решается вопрос о финансировании работ по реконструкции аэропортового комплекса Шпаковское </w:t>
      </w:r>
      <w:r>
        <w:rPr>
          <w:rFonts w:ascii="Times New Roman" w:hAnsi="Times New Roman" w:cs="Times New Roman"/>
          <w:sz w:val="24"/>
          <w:szCs w:val="24"/>
        </w:rPr>
        <w:t>(</w:t>
      </w:r>
      <w:proofErr w:type="gramStart"/>
      <w:r w:rsidRPr="0058753E">
        <w:rPr>
          <w:rFonts w:ascii="Times New Roman" w:hAnsi="Times New Roman" w:cs="Times New Roman"/>
          <w:sz w:val="24"/>
          <w:szCs w:val="24"/>
        </w:rPr>
        <w:t>г</w:t>
      </w:r>
      <w:proofErr w:type="gramEnd"/>
      <w:r w:rsidRPr="0058753E">
        <w:rPr>
          <w:rFonts w:ascii="Times New Roman" w:hAnsi="Times New Roman" w:cs="Times New Roman"/>
          <w:sz w:val="24"/>
          <w:szCs w:val="24"/>
        </w:rPr>
        <w:t>. Ставрополь) начиная с 2025 года. Выполнение реконструкции позволит снять существующие ограничения по массе принимаемых воздушных судов, а также увеличить пассажиропоток до 800 000 пассажиров к 2030 году</w:t>
      </w:r>
      <w:r>
        <w:rPr>
          <w:rFonts w:ascii="Times New Roman" w:hAnsi="Times New Roman" w:cs="Times New Roman"/>
          <w:sz w:val="24"/>
          <w:szCs w:val="24"/>
        </w:rPr>
        <w:t>.</w:t>
      </w:r>
      <w:r w:rsidR="00DA0EB7" w:rsidRPr="0058753E">
        <w:rPr>
          <w:rFonts w:ascii="Times New Roman" w:hAnsi="Times New Roman" w:cs="Times New Roman"/>
          <w:sz w:val="24"/>
          <w:szCs w:val="24"/>
        </w:rPr>
        <w:br/>
      </w:r>
    </w:p>
    <w:p w:rsidR="00D24C38" w:rsidRPr="009E58C2" w:rsidRDefault="00D24C38" w:rsidP="00D24C38">
      <w:pPr>
        <w:pStyle w:val="1"/>
        <w:rPr>
          <w:rFonts w:ascii="Times New Roman" w:hAnsi="Times New Roman" w:cs="Times New Roman"/>
          <w:i/>
          <w:color w:val="auto"/>
        </w:rPr>
      </w:pPr>
      <w:hyperlink r:id="rId4" w:history="1">
        <w:r w:rsidRPr="009E58C2">
          <w:rPr>
            <w:rStyle w:val="a3"/>
            <w:rFonts w:ascii="Times New Roman" w:hAnsi="Times New Roman" w:cs="Times New Roman"/>
            <w:bCs w:val="0"/>
            <w:i/>
            <w:color w:val="auto"/>
          </w:rPr>
          <w:t xml:space="preserve">Постановление Правительства РФ от 22 июля 2009 г. N 599 "О порядке обеспечения доступа к услугам субъектов естественных монополий в аэропортах" </w:t>
        </w:r>
      </w:hyperlink>
    </w:p>
    <w:p w:rsidR="00D24C38" w:rsidRPr="00901E65" w:rsidRDefault="00D24C38" w:rsidP="00D24C38">
      <w:pPr>
        <w:jc w:val="both"/>
        <w:rPr>
          <w:rFonts w:ascii="Times New Roman" w:hAnsi="Times New Roman" w:cs="Times New Roman"/>
          <w:i/>
          <w:sz w:val="24"/>
          <w:szCs w:val="24"/>
        </w:rPr>
      </w:pPr>
      <w:r w:rsidRPr="00901E65">
        <w:rPr>
          <w:rFonts w:ascii="Times New Roman" w:hAnsi="Times New Roman" w:cs="Times New Roman"/>
          <w:i/>
          <w:sz w:val="24"/>
          <w:szCs w:val="24"/>
        </w:rPr>
        <w:t>П. 30. В случае если отсутствует техническая возможность в полной мере удовлетворять все заявки (по объему и (или) времени оказания услуг), главный оператор (оператор) в течение 30 дней со дня направления отказа от удовлетворения заявки на основании отсутствия технической возможности аэропорта обязан разработать план мероприятий, направленных на обеспечение такой технической возможности. Указанный план мероприятий размещается на официальном сайте аэропорта в сети Интернет и направляется в Федеральное агентство воздушного транспорта.</w:t>
      </w:r>
    </w:p>
    <w:p w:rsidR="00D24C38" w:rsidRPr="00127B5F" w:rsidRDefault="00D24C38" w:rsidP="00D24C38">
      <w:pPr>
        <w:ind w:firstLine="284"/>
        <w:rPr>
          <w:sz w:val="24"/>
          <w:szCs w:val="24"/>
        </w:rPr>
      </w:pPr>
      <w:r w:rsidRPr="00127B5F">
        <w:rPr>
          <w:rFonts w:ascii="Times New Roman" w:hAnsi="Times New Roman" w:cs="Times New Roman"/>
          <w:sz w:val="24"/>
          <w:szCs w:val="24"/>
        </w:rPr>
        <w:t>За сезон «</w:t>
      </w:r>
      <w:r>
        <w:rPr>
          <w:rFonts w:ascii="Times New Roman" w:hAnsi="Times New Roman" w:cs="Times New Roman"/>
          <w:sz w:val="24"/>
          <w:szCs w:val="24"/>
        </w:rPr>
        <w:t>ЗИМА</w:t>
      </w:r>
      <w:r w:rsidRPr="00127B5F">
        <w:rPr>
          <w:rFonts w:ascii="Times New Roman" w:hAnsi="Times New Roman" w:cs="Times New Roman"/>
          <w:sz w:val="24"/>
          <w:szCs w:val="24"/>
        </w:rPr>
        <w:t xml:space="preserve"> 23»  отказов со стороны АО «Международный аэропорт Ставрополь» в удовлетворении заявок не было.</w:t>
      </w:r>
    </w:p>
    <w:p w:rsidR="00721960" w:rsidRPr="009E58C2" w:rsidRDefault="00721960" w:rsidP="00DA0EB7">
      <w:pPr>
        <w:pStyle w:val="1"/>
        <w:rPr>
          <w:rFonts w:ascii="Times New Roman" w:hAnsi="Times New Roman" w:cs="Times New Roman"/>
          <w:sz w:val="28"/>
          <w:szCs w:val="28"/>
        </w:rPr>
      </w:pPr>
    </w:p>
    <w:sectPr w:rsidR="00721960" w:rsidRPr="009E58C2" w:rsidSect="00294447">
      <w:pgSz w:w="11906" w:h="16838"/>
      <w:pgMar w:top="1134" w:right="566" w:bottom="1134" w:left="25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1E65"/>
    <w:rsid w:val="00075242"/>
    <w:rsid w:val="000F0BD9"/>
    <w:rsid w:val="001127DD"/>
    <w:rsid w:val="00187110"/>
    <w:rsid w:val="001B27F2"/>
    <w:rsid w:val="002412C5"/>
    <w:rsid w:val="00246D4C"/>
    <w:rsid w:val="00277082"/>
    <w:rsid w:val="00294447"/>
    <w:rsid w:val="002C2B24"/>
    <w:rsid w:val="00436925"/>
    <w:rsid w:val="004D4765"/>
    <w:rsid w:val="0058753E"/>
    <w:rsid w:val="005A2669"/>
    <w:rsid w:val="006F0054"/>
    <w:rsid w:val="00721960"/>
    <w:rsid w:val="00740DC3"/>
    <w:rsid w:val="00752600"/>
    <w:rsid w:val="00901E65"/>
    <w:rsid w:val="00947438"/>
    <w:rsid w:val="009E58C2"/>
    <w:rsid w:val="00BC7EFD"/>
    <w:rsid w:val="00C04DF8"/>
    <w:rsid w:val="00C45BFD"/>
    <w:rsid w:val="00C56BDE"/>
    <w:rsid w:val="00C83F7D"/>
    <w:rsid w:val="00D24C38"/>
    <w:rsid w:val="00D60BD8"/>
    <w:rsid w:val="00DA0EB7"/>
    <w:rsid w:val="00DD7CDB"/>
    <w:rsid w:val="00FB582F"/>
    <w:rsid w:val="00FE1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DB"/>
  </w:style>
  <w:style w:type="paragraph" w:styleId="1">
    <w:name w:val="heading 1"/>
    <w:basedOn w:val="a"/>
    <w:next w:val="a"/>
    <w:link w:val="10"/>
    <w:uiPriority w:val="99"/>
    <w:qFormat/>
    <w:rsid w:val="00901E6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1E65"/>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901E65"/>
    <w:rPr>
      <w:color w:val="106BBE"/>
    </w:rPr>
  </w:style>
  <w:style w:type="paragraph" w:styleId="a4">
    <w:name w:val="No Spacing"/>
    <w:uiPriority w:val="1"/>
    <w:qFormat/>
    <w:rsid w:val="0058753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document/redirect/121685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2022-11-03T07:55:00Z</dcterms:created>
  <dcterms:modified xsi:type="dcterms:W3CDTF">2024-09-05T12:54:00Z</dcterms:modified>
</cp:coreProperties>
</file>